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88B4">
      <w:pPr>
        <w:jc w:val="center"/>
        <w:rPr>
          <w:rFonts w:hint="eastAsia" w:eastAsiaTheme="minorEastAsia"/>
          <w:b/>
          <w:bCs/>
          <w:sz w:val="32"/>
          <w:szCs w:val="32"/>
          <w:lang w:eastAsia="zh-CN"/>
        </w:rPr>
      </w:pPr>
      <w:r>
        <w:rPr>
          <w:rFonts w:hint="eastAsia"/>
          <w:b/>
          <w:bCs/>
          <w:sz w:val="32"/>
          <w:szCs w:val="32"/>
        </w:rPr>
        <w:t>海南热带海洋学院</w:t>
      </w:r>
      <w:r>
        <w:rPr>
          <w:rFonts w:hint="eastAsia"/>
          <w:b/>
          <w:bCs/>
          <w:sz w:val="32"/>
          <w:szCs w:val="32"/>
          <w:lang w:val="en-US" w:eastAsia="zh-CN"/>
        </w:rPr>
        <w:t>水产学术</w:t>
      </w:r>
      <w:bookmarkStart w:id="0" w:name="_GoBack"/>
      <w:bookmarkEnd w:id="0"/>
      <w:r>
        <w:rPr>
          <w:rFonts w:hint="eastAsia"/>
          <w:b/>
          <w:bCs/>
          <w:sz w:val="32"/>
          <w:szCs w:val="32"/>
        </w:rPr>
        <w:t>硕士研究生学位授予</w:t>
      </w:r>
      <w:r>
        <w:rPr>
          <w:rFonts w:hint="eastAsia"/>
          <w:b/>
          <w:bCs/>
          <w:sz w:val="32"/>
          <w:szCs w:val="32"/>
          <w:lang w:val="en-US" w:eastAsia="zh-CN"/>
        </w:rPr>
        <w:t>实施细则（2023级、2024级适用）</w:t>
      </w:r>
    </w:p>
    <w:p w14:paraId="755E12B6">
      <w:pPr>
        <w:ind w:firstLine="210" w:firstLineChars="100"/>
        <w:rPr>
          <w:rFonts w:hint="eastAsia"/>
        </w:rPr>
      </w:pPr>
    </w:p>
    <w:p w14:paraId="1CAC0C5D">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海南热带海洋学院水产硕士学位研究生硕士学位授予条件依据《海南热带海洋学院硕士学位授予工作实施细则》《海南热带海洋学院硕士学位评审实施办法》等文件要求，结合水产学术硕士学位研究生培养的特点，制定如下:</w:t>
      </w:r>
    </w:p>
    <w:p w14:paraId="4C316DF8">
      <w:pPr>
        <w:numPr>
          <w:ilvl w:val="0"/>
          <w:numId w:val="1"/>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修满规定学分（包含学位课、选修课和必修环节），成绩合格;</w:t>
      </w:r>
    </w:p>
    <w:p w14:paraId="0291531A">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完成研究生培养的毕业论文开题和中期考核程序，成绩合格；</w:t>
      </w:r>
    </w:p>
    <w:p w14:paraId="22690EF8">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通过海南热带海洋学院研究生学位论文统一盲审，成绩合格；</w:t>
      </w:r>
    </w:p>
    <w:p w14:paraId="4696B71C">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4.</w:t>
      </w:r>
      <w:r>
        <w:rPr>
          <w:rFonts w:hint="eastAsia" w:ascii="Times New Roman" w:hAnsi="Times New Roman" w:eastAsia="仿宋" w:cs="Times New Roman"/>
          <w:bCs/>
          <w:sz w:val="32"/>
          <w:szCs w:val="32"/>
          <w:highlight w:val="none"/>
          <w:lang w:val="en-US" w:eastAsia="zh-CN"/>
        </w:rPr>
        <w:t xml:space="preserve"> </w:t>
      </w:r>
      <w:r>
        <w:rPr>
          <w:rFonts w:hint="default" w:ascii="Times New Roman" w:hAnsi="Times New Roman" w:eastAsia="仿宋" w:cs="Times New Roman"/>
          <w:bCs/>
          <w:sz w:val="32"/>
          <w:szCs w:val="32"/>
          <w:highlight w:val="none"/>
          <w:lang w:val="en-US" w:eastAsia="zh-CN"/>
        </w:rPr>
        <w:t>满足以下条件之一：</w:t>
      </w:r>
    </w:p>
    <w:p w14:paraId="33C93931">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（1）在中文核心期刊（北京大学图书馆出版）或ISI web of science收录的SCI期刊上，学生以第一作者，导师为通讯作者或导师为第一作者，学生为第二作者发表一篇（含）以上所学专业相关的学术论文。</w:t>
      </w:r>
    </w:p>
    <w:p w14:paraId="19E5BDDC">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（2）学生以第一作者，导师为第二作者或导师为第一作者，学生为第二作者出版一部（含）以上与所学专业相关的学术著作。</w:t>
      </w:r>
    </w:p>
    <w:p w14:paraId="541227F2">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（3）学生以第一发明人，导师为第二发明人或导师为第一发明人，学生为第二发明人获得授权一项（含）以上与所学专业相关的国家发明专利。</w:t>
      </w:r>
    </w:p>
    <w:p w14:paraId="54CB93C7">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（4）获得一项（含）以上省级（含）以上与所学专业相关的自然科学奖励（排名前三）。</w:t>
      </w:r>
    </w:p>
    <w:p w14:paraId="6CF2E300">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上述所有成果均要求第一署名单位为海南热带海洋学院及其附属机构。</w:t>
      </w:r>
    </w:p>
    <w:p w14:paraId="0DA90882">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通过学位论文</w:t>
      </w:r>
      <w:r>
        <w:rPr>
          <w:rFonts w:hint="eastAsia" w:ascii="Times New Roman" w:hAnsi="Times New Roman" w:eastAsia="仿宋" w:cs="Times New Roman"/>
          <w:bCs/>
          <w:sz w:val="32"/>
          <w:szCs w:val="32"/>
          <w:highlight w:val="none"/>
          <w:lang w:val="en-US" w:eastAsia="zh-CN"/>
        </w:rPr>
        <w:t>毕业</w:t>
      </w:r>
      <w:r>
        <w:rPr>
          <w:rFonts w:hint="default" w:ascii="Times New Roman" w:hAnsi="Times New Roman" w:eastAsia="仿宋" w:cs="Times New Roman"/>
          <w:bCs/>
          <w:sz w:val="32"/>
          <w:szCs w:val="32"/>
          <w:highlight w:val="none"/>
          <w:lang w:val="en-US" w:eastAsia="zh-CN"/>
        </w:rPr>
        <w:t>答辩，成绩合格。</w:t>
      </w:r>
    </w:p>
    <w:p w14:paraId="309C4E09">
      <w:pPr>
        <w:numPr>
          <w:ilvl w:val="0"/>
          <w:numId w:val="0"/>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同时满足上述要求的研究生，经海南热带海洋学院学位评定委员会审核批准后，授予水产学术硕士学位，同时获得硕士研究生毕业证书。</w:t>
      </w:r>
    </w:p>
    <w:p w14:paraId="22C2F142">
      <w:pPr>
        <w:numPr>
          <w:ilvl w:val="0"/>
          <w:numId w:val="0"/>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本方案经报送海南热带海洋学院研究生处备案后生效，由水产与生命学院学位评定</w:t>
      </w:r>
      <w:r>
        <w:rPr>
          <w:rFonts w:hint="eastAsia" w:ascii="Times New Roman" w:hAnsi="Times New Roman" w:eastAsia="仿宋" w:cs="Times New Roman"/>
          <w:bCs/>
          <w:sz w:val="32"/>
          <w:szCs w:val="32"/>
          <w:highlight w:val="none"/>
          <w:lang w:val="en-US" w:eastAsia="zh-CN"/>
        </w:rPr>
        <w:t>分</w:t>
      </w:r>
      <w:r>
        <w:rPr>
          <w:rFonts w:hint="default" w:ascii="Times New Roman" w:hAnsi="Times New Roman" w:eastAsia="仿宋" w:cs="Times New Roman"/>
          <w:bCs/>
          <w:sz w:val="32"/>
          <w:szCs w:val="32"/>
          <w:highlight w:val="none"/>
          <w:lang w:val="en-US" w:eastAsia="zh-CN"/>
        </w:rPr>
        <w:t>委员会负责解释。</w:t>
      </w:r>
    </w:p>
    <w:p w14:paraId="65A53DBD">
      <w:pPr>
        <w:spacing w:line="560" w:lineRule="exact"/>
        <w:ind w:firstLine="640" w:firstLineChars="200"/>
        <w:rPr>
          <w:rFonts w:hint="default" w:ascii="Times New Roman" w:hAnsi="Times New Roman" w:eastAsia="仿宋" w:cs="Times New Roman"/>
          <w:bCs/>
          <w:sz w:val="32"/>
          <w:szCs w:val="32"/>
          <w:highlight w:val="none"/>
          <w:lang w:val="en-US" w:eastAsia="zh-CN"/>
        </w:rPr>
      </w:pPr>
    </w:p>
    <w:p w14:paraId="5B33B875">
      <w:pPr>
        <w:spacing w:line="560" w:lineRule="exact"/>
        <w:ind w:firstLine="640" w:firstLineChars="200"/>
        <w:rPr>
          <w:rFonts w:hint="default" w:ascii="Times New Roman" w:hAnsi="Times New Roman" w:eastAsia="仿宋" w:cs="Times New Roman"/>
          <w:bCs/>
          <w:sz w:val="32"/>
          <w:szCs w:val="32"/>
          <w:highlight w:val="none"/>
          <w:lang w:val="en-US" w:eastAsia="zh-CN"/>
        </w:rPr>
      </w:pPr>
    </w:p>
    <w:p w14:paraId="7B484D0F">
      <w:pPr>
        <w:spacing w:line="560" w:lineRule="exact"/>
        <w:ind w:firstLine="3200" w:firstLineChars="10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海南热带海洋学院水产硕士学位点</w:t>
      </w:r>
    </w:p>
    <w:p w14:paraId="6E3DFE82">
      <w:pPr>
        <w:spacing w:line="560" w:lineRule="exact"/>
        <w:ind w:firstLine="4800" w:firstLineChars="15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FED6B"/>
    <w:multiLevelType w:val="singleLevel"/>
    <w:tmpl w:val="5F2FED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33EEA"/>
    <w:rsid w:val="0880666D"/>
    <w:rsid w:val="0B2368CF"/>
    <w:rsid w:val="196547FC"/>
    <w:rsid w:val="39B30BC8"/>
    <w:rsid w:val="3A540249"/>
    <w:rsid w:val="45091C30"/>
    <w:rsid w:val="51D13AD5"/>
    <w:rsid w:val="55F61883"/>
    <w:rsid w:val="6E035650"/>
    <w:rsid w:val="72C5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669</Characters>
  <Lines>0</Lines>
  <Paragraphs>0</Paragraphs>
  <TotalTime>0</TotalTime>
  <ScaleCrop>false</ScaleCrop>
  <LinksUpToDate>false</LinksUpToDate>
  <CharactersWithSpaces>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2025-12-29T14:42:00Z</dcterms:created>
  <dc:creator>test</dc:creator>
  <cp:lastModifiedBy>啊翔翔</cp:lastModifiedBy>
  <dcterms:modified xsi:type="dcterms:W3CDTF">2025-12-31T03:11:19Z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eyJoZGlkIjoiOTg1N2U2ZjJhYTMwZmIzOWEzZGFlMGFlYTZlMGFhYWMiLCJ1c2VySWQiOiIzNjk3MDU1NjkifQ==</vt:lpwstr>
  </property>
  <property fmtid="{D5CDD505-2E9C-101B-9397-08002B2CF9AE}" pid="4" name="ICV">
    <vt:lpwstr>8A09B2870FBA4153BBF0EC5B1250922F_13</vt:lpwstr>
  </property>
</Properties>
</file>